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54" w:rsidRDefault="004E2F54" w:rsidP="004E2F54">
      <w:pPr>
        <w:autoSpaceDE w:val="0"/>
        <w:autoSpaceDN w:val="0"/>
        <w:adjustRightInd w:val="0"/>
        <w:spacing w:before="0" w:line="360" w:lineRule="auto"/>
        <w:ind w:left="5664" w:firstLine="708"/>
        <w:rPr>
          <w:rFonts w:ascii="CIDFont+F1" w:hAnsi="CIDFont+F1" w:cs="CIDFont+F1"/>
        </w:rPr>
      </w:pPr>
      <w:r>
        <w:rPr>
          <w:rFonts w:ascii="CIDFont+F1" w:hAnsi="CIDFont+F1" w:cs="CIDFont+F1"/>
        </w:rPr>
        <w:t>Al dirigente II Settore</w:t>
      </w:r>
    </w:p>
    <w:p w:rsidR="004E2F54" w:rsidRDefault="004E2F54" w:rsidP="004E2F54">
      <w:pPr>
        <w:autoSpaceDE w:val="0"/>
        <w:autoSpaceDN w:val="0"/>
        <w:adjustRightInd w:val="0"/>
        <w:spacing w:before="0" w:line="360" w:lineRule="auto"/>
        <w:ind w:left="5664" w:firstLine="708"/>
        <w:rPr>
          <w:rFonts w:ascii="CIDFont+F1" w:hAnsi="CIDFont+F1" w:cs="CIDFont+F1"/>
        </w:rPr>
      </w:pPr>
      <w:r>
        <w:rPr>
          <w:rFonts w:ascii="CIDFont+F1" w:hAnsi="CIDFont+F1" w:cs="CIDFont+F1"/>
        </w:rPr>
        <w:t>Al dirigente III e V Settore</w:t>
      </w:r>
    </w:p>
    <w:p w:rsidR="004E2F54" w:rsidRDefault="004E2F54" w:rsidP="004E2F54">
      <w:pPr>
        <w:autoSpaceDE w:val="0"/>
        <w:autoSpaceDN w:val="0"/>
        <w:adjustRightInd w:val="0"/>
        <w:spacing w:before="0" w:line="360" w:lineRule="auto"/>
        <w:ind w:left="6372"/>
        <w:rPr>
          <w:rFonts w:ascii="CIDFont+F1" w:hAnsi="CIDFont+F1" w:cs="CIDFont+F1"/>
        </w:rPr>
      </w:pPr>
      <w:r>
        <w:rPr>
          <w:rFonts w:ascii="CIDFont+F1" w:hAnsi="CIDFont+F1" w:cs="CIDFont+F1"/>
        </w:rPr>
        <w:t>Al Comandante Polizia Locale</w:t>
      </w:r>
    </w:p>
    <w:p w:rsidR="004E2F54" w:rsidRDefault="00ED6CC0" w:rsidP="00C01C9A">
      <w:pPr>
        <w:autoSpaceDE w:val="0"/>
        <w:autoSpaceDN w:val="0"/>
        <w:adjustRightInd w:val="0"/>
        <w:spacing w:before="0"/>
        <w:rPr>
          <w:rFonts w:ascii="CIDFont+F1" w:hAnsi="CIDFont+F1" w:cs="CIDFont+F1"/>
        </w:rPr>
      </w:pP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proofErr w:type="spellStart"/>
      <w:proofErr w:type="gramStart"/>
      <w:r>
        <w:rPr>
          <w:rFonts w:ascii="CIDFont+F1" w:hAnsi="CIDFont+F1" w:cs="CIDFont+F1"/>
        </w:rPr>
        <w:t>Pec</w:t>
      </w:r>
      <w:proofErr w:type="spellEnd"/>
      <w:r>
        <w:rPr>
          <w:rFonts w:ascii="CIDFont+F1" w:hAnsi="CIDFont+F1" w:cs="CIDFont+F1"/>
        </w:rPr>
        <w:t xml:space="preserve">  protocollo@pec.policoro.gov.it</w:t>
      </w:r>
      <w:proofErr w:type="gramEnd"/>
    </w:p>
    <w:p w:rsidR="004E2F54" w:rsidRDefault="004E2F54" w:rsidP="00C01C9A">
      <w:pPr>
        <w:autoSpaceDE w:val="0"/>
        <w:autoSpaceDN w:val="0"/>
        <w:adjustRightInd w:val="0"/>
        <w:spacing w:before="0"/>
        <w:rPr>
          <w:rFonts w:ascii="CIDFont+F1" w:hAnsi="CIDFont+F1" w:cs="CIDFont+F1"/>
        </w:rPr>
      </w:pPr>
    </w:p>
    <w:p w:rsidR="004E2F54" w:rsidRDefault="004E2F54" w:rsidP="00C01C9A">
      <w:pPr>
        <w:autoSpaceDE w:val="0"/>
        <w:autoSpaceDN w:val="0"/>
        <w:adjustRightInd w:val="0"/>
        <w:spacing w:before="0"/>
        <w:rPr>
          <w:rFonts w:ascii="CIDFont+F1" w:hAnsi="CIDFont+F1" w:cs="CIDFont+F1"/>
        </w:rPr>
      </w:pPr>
    </w:p>
    <w:p w:rsidR="004E2F54" w:rsidRDefault="004E2F54" w:rsidP="00C01C9A">
      <w:pPr>
        <w:autoSpaceDE w:val="0"/>
        <w:autoSpaceDN w:val="0"/>
        <w:adjustRightInd w:val="0"/>
        <w:spacing w:before="0"/>
        <w:rPr>
          <w:rFonts w:ascii="CIDFont+F1" w:hAnsi="CIDFont+F1" w:cs="CIDFont+F1"/>
        </w:rPr>
      </w:pPr>
    </w:p>
    <w:p w:rsidR="00C01C9A" w:rsidRPr="005B015F" w:rsidRDefault="00FD0B0C" w:rsidP="00C01C9A">
      <w:pPr>
        <w:autoSpaceDE w:val="0"/>
        <w:autoSpaceDN w:val="0"/>
        <w:adjustRightInd w:val="0"/>
        <w:spacing w:before="0"/>
        <w:rPr>
          <w:rFonts w:ascii="CIDFont+F1" w:hAnsi="CIDFont+F1" w:cs="CIDFont+F1"/>
        </w:rPr>
      </w:pPr>
      <w:r>
        <w:rPr>
          <w:rFonts w:ascii="CIDFont+F1" w:hAnsi="CIDFont+F1" w:cs="CIDFont+F1"/>
        </w:rPr>
        <w:t>Procedura</w:t>
      </w:r>
      <w:r w:rsidR="00C01C9A" w:rsidRPr="005B015F">
        <w:rPr>
          <w:rFonts w:ascii="CIDFont+F1" w:hAnsi="CIDFont+F1" w:cs="CIDFont+F1"/>
        </w:rPr>
        <w:t xml:space="preserve"> semplificata, ai sensi degli artt. 181 del Dl 34/2020, convertito in legge n. 77/2020, 9 ter del DL 137/2020, convertito in legge 176/2020 e </w:t>
      </w:r>
      <w:proofErr w:type="spellStart"/>
      <w:r w:rsidR="00C01C9A" w:rsidRPr="005B015F">
        <w:rPr>
          <w:rFonts w:ascii="CIDFont+F1" w:hAnsi="CIDFont+F1" w:cs="CIDFont+F1"/>
        </w:rPr>
        <w:t>ssmmii</w:t>
      </w:r>
      <w:proofErr w:type="spellEnd"/>
      <w:r w:rsidR="00C01C9A" w:rsidRPr="005B015F">
        <w:rPr>
          <w:rFonts w:ascii="CIDFont+F1" w:hAnsi="CIDFont+F1" w:cs="CIDFont+F1"/>
        </w:rPr>
        <w:t xml:space="preserve"> e articolo 12 comma 1 lettera h) punto 2 del Dl 76/2020 convertito in legge n. 120/2020, </w:t>
      </w:r>
      <w:r w:rsidR="005F4EBF" w:rsidRPr="005B015F">
        <w:rPr>
          <w:rFonts w:ascii="CIDFont+F1" w:hAnsi="CIDFont+F1" w:cs="CIDFont+F1"/>
        </w:rPr>
        <w:t xml:space="preserve">- </w:t>
      </w:r>
      <w:r w:rsidR="005F4EBF" w:rsidRPr="005B015F">
        <w:rPr>
          <w:rFonts w:ascii="CIDFont+F1" w:hAnsi="CIDFont+F1"/>
        </w:rPr>
        <w:t xml:space="preserve">decreto legge </w:t>
      </w:r>
      <w:r w:rsidR="005F4EBF" w:rsidRPr="005B015F">
        <w:rPr>
          <w:rFonts w:ascii="CIDFont+F1" w:hAnsi="CIDFont+F1"/>
          <w:bCs/>
        </w:rPr>
        <w:t>22 marzo 2021, n. 41</w:t>
      </w:r>
      <w:r w:rsidR="005F4EBF" w:rsidRPr="005B015F">
        <w:rPr>
          <w:rFonts w:ascii="CIDFont+F1" w:hAnsi="CIDFont+F1"/>
        </w:rPr>
        <w:t>, recante “</w:t>
      </w:r>
      <w:r w:rsidR="005F4EBF" w:rsidRPr="005B015F">
        <w:rPr>
          <w:rFonts w:ascii="CIDFont+F1" w:hAnsi="CIDFont+F1"/>
          <w:i/>
          <w:iCs/>
        </w:rPr>
        <w:t>Misure urgenti in materia di sostegno alle imprese e agli operatori economici, di lavoro, salute e servizi territoriali, connesse all'emergenza da COVID-19</w:t>
      </w:r>
      <w:r w:rsidR="005F4EBF" w:rsidRPr="005B015F">
        <w:rPr>
          <w:rFonts w:ascii="CIDFont+F1" w:hAnsi="CIDFont+F1"/>
        </w:rPr>
        <w:t xml:space="preserve">” convertito in </w:t>
      </w:r>
      <w:r w:rsidR="005F4EBF" w:rsidRPr="005B015F">
        <w:rPr>
          <w:rFonts w:ascii="CIDFont+F1" w:hAnsi="CIDFont+F1"/>
          <w:bCs/>
        </w:rPr>
        <w:t xml:space="preserve">legge </w:t>
      </w:r>
      <w:r w:rsidR="005F4EBF" w:rsidRPr="005B015F">
        <w:rPr>
          <w:rFonts w:ascii="CIDFont+F1" w:hAnsi="CIDFont+F1" w:cs="TimesNewRomanPS-BoldMT"/>
          <w:bCs/>
        </w:rPr>
        <w:t>21 maggio 2021, n. 69</w:t>
      </w:r>
      <w:r w:rsidR="005B015F">
        <w:rPr>
          <w:rFonts w:ascii="CIDFont+F1" w:hAnsi="CIDFont+F1" w:cs="TimesNewRomanPS-BoldMT"/>
          <w:b/>
          <w:bCs/>
        </w:rPr>
        <w:t xml:space="preserve"> </w:t>
      </w:r>
      <w:r w:rsidR="005B015F" w:rsidRPr="005B015F">
        <w:rPr>
          <w:rFonts w:ascii="CIDFont+F1" w:hAnsi="CIDFont+F1" w:cs="TimesNewRomanPS-BoldMT"/>
          <w:bCs/>
        </w:rPr>
        <w:t>-</w:t>
      </w:r>
      <w:r w:rsidR="00970F5E" w:rsidRPr="005B015F">
        <w:rPr>
          <w:rFonts w:ascii="CIDFont+F1" w:hAnsi="CIDFont+F1" w:cs="CIDFont+F1"/>
        </w:rPr>
        <w:t xml:space="preserve"> </w:t>
      </w:r>
    </w:p>
    <w:p w:rsidR="00C01C9A" w:rsidRDefault="00C01C9A" w:rsidP="00C01C9A">
      <w:pPr>
        <w:autoSpaceDE w:val="0"/>
        <w:autoSpaceDN w:val="0"/>
        <w:adjustRightInd w:val="0"/>
        <w:spacing w:before="0"/>
        <w:rPr>
          <w:rFonts w:ascii="CIDFont+F1" w:hAnsi="CIDFont+F1" w:cs="CIDFont+F1"/>
        </w:rPr>
      </w:pPr>
    </w:p>
    <w:p w:rsidR="006A1322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Il sottoscritto……………………………………</w:t>
      </w:r>
      <w:r w:rsidR="006A1322">
        <w:rPr>
          <w:rFonts w:ascii="CIDFont+F1" w:hAnsi="CIDFont+F1" w:cs="CIDFont+F1"/>
        </w:rPr>
        <w:t>…………</w:t>
      </w:r>
      <w:proofErr w:type="gramStart"/>
      <w:r w:rsidR="006A1322">
        <w:rPr>
          <w:rFonts w:ascii="CIDFont+F1" w:hAnsi="CIDFont+F1" w:cs="CIDFont+F1"/>
        </w:rPr>
        <w:t>…</w:t>
      </w:r>
      <w:r w:rsidR="00ED6CC0">
        <w:rPr>
          <w:rFonts w:ascii="CIDFont+F1" w:hAnsi="CIDFont+F1" w:cs="CIDFont+F1"/>
        </w:rPr>
        <w:t>….</w:t>
      </w:r>
      <w:proofErr w:type="gramEnd"/>
      <w:r w:rsidR="006A1322">
        <w:rPr>
          <w:rFonts w:ascii="CIDFont+F1" w:hAnsi="CIDFont+F1" w:cs="CIDFont+F1"/>
        </w:rPr>
        <w:t>.</w:t>
      </w:r>
      <w:r>
        <w:rPr>
          <w:rFonts w:ascii="CIDFont+F1" w:hAnsi="CIDFont+F1" w:cs="CIDFont+F1"/>
        </w:rPr>
        <w:t>nato a ……………………..…………….</w:t>
      </w:r>
    </w:p>
    <w:p w:rsidR="006A1322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</w:t>
      </w:r>
      <w:proofErr w:type="spellStart"/>
      <w:r>
        <w:rPr>
          <w:rFonts w:ascii="CIDFont+F1" w:hAnsi="CIDFont+F1" w:cs="CIDFont+F1"/>
        </w:rPr>
        <w:t>Prov</w:t>
      </w:r>
      <w:proofErr w:type="spellEnd"/>
      <w:r w:rsidR="006A1322">
        <w:rPr>
          <w:rFonts w:ascii="CIDFont+F1" w:hAnsi="CIDFont+F1" w:cs="CIDFont+F1"/>
        </w:rPr>
        <w:t>……………</w:t>
      </w:r>
      <w:r>
        <w:rPr>
          <w:rFonts w:ascii="CIDFont+F1" w:hAnsi="CIDFont+F1" w:cs="CIDFont+F1"/>
        </w:rPr>
        <w:t>……… il</w:t>
      </w:r>
      <w:r w:rsidR="006A1322">
        <w:rPr>
          <w:rFonts w:ascii="CIDFont+F1" w:hAnsi="CIDFont+F1" w:cs="CIDFont+F1"/>
        </w:rPr>
        <w:t>…………………………………</w:t>
      </w:r>
      <w:r>
        <w:rPr>
          <w:rFonts w:ascii="CIDFont+F1" w:hAnsi="CIDFont+F1" w:cs="CIDFont+F1"/>
        </w:rPr>
        <w:t xml:space="preserve"> </w:t>
      </w:r>
      <w:r w:rsidR="006A1322">
        <w:rPr>
          <w:rFonts w:ascii="CIDFont+F1" w:hAnsi="CIDFont+F1" w:cs="CIDFont+F1"/>
        </w:rPr>
        <w:t>………………</w:t>
      </w:r>
      <w:r>
        <w:rPr>
          <w:rFonts w:ascii="CIDFont+F1" w:hAnsi="CIDFont+F1" w:cs="CIDFont+F1"/>
        </w:rPr>
        <w:t>…….…………….…</w:t>
      </w:r>
      <w:r w:rsidR="00F45313">
        <w:rPr>
          <w:rFonts w:ascii="CIDFont+F1" w:hAnsi="CIDFont+F1" w:cs="CIDFont+F1"/>
        </w:rPr>
        <w:t>…………</w:t>
      </w:r>
    </w:p>
    <w:p w:rsidR="006A1322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proofErr w:type="gramStart"/>
      <w:r>
        <w:rPr>
          <w:rFonts w:ascii="CIDFont+F1" w:hAnsi="CIDFont+F1" w:cs="CIDFont+F1"/>
        </w:rPr>
        <w:t>residente</w:t>
      </w:r>
      <w:proofErr w:type="gramEnd"/>
      <w:r>
        <w:rPr>
          <w:rFonts w:ascii="CIDFont+F1" w:hAnsi="CIDFont+F1" w:cs="CIDFont+F1"/>
        </w:rPr>
        <w:t xml:space="preserve"> ………………………………………………………….</w:t>
      </w:r>
      <w:proofErr w:type="spellStart"/>
      <w:r>
        <w:rPr>
          <w:rFonts w:ascii="CIDFont+F1" w:hAnsi="CIDFont+F1" w:cs="CIDFont+F1"/>
        </w:rPr>
        <w:t>Prov</w:t>
      </w:r>
      <w:proofErr w:type="spellEnd"/>
      <w:r>
        <w:rPr>
          <w:rFonts w:ascii="CIDFont+F1" w:hAnsi="CIDFont+F1" w:cs="CIDFont+F1"/>
        </w:rPr>
        <w:t xml:space="preserve">.…………….…………………… </w:t>
      </w:r>
      <w:proofErr w:type="gramStart"/>
      <w:r>
        <w:rPr>
          <w:rFonts w:ascii="CIDFont+F1" w:hAnsi="CIDFont+F1" w:cs="CIDFont+F1"/>
        </w:rPr>
        <w:t>via</w:t>
      </w:r>
      <w:proofErr w:type="gramEnd"/>
      <w:r>
        <w:rPr>
          <w:rFonts w:ascii="CIDFont+F1" w:hAnsi="CIDFont+F1" w:cs="CIDFont+F1"/>
        </w:rPr>
        <w:t>……………………………………………………..……………….n. …………………………………… Codice Fiscale/Partita IVA ……………………………………………………………..…………….in qualità di …………………………………………………………………………………………...………</w:t>
      </w:r>
    </w:p>
    <w:p w:rsidR="00C01C9A" w:rsidRDefault="006A1322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..</w:t>
      </w:r>
      <w:r w:rsidR="00C01C9A">
        <w:rPr>
          <w:rFonts w:ascii="CIDFont+F1" w:hAnsi="CIDFont+F1" w:cs="CIDFont+F1"/>
        </w:rPr>
        <w:t xml:space="preserve">n. tel. ……….… indirizzo e-mail ………………………. </w:t>
      </w:r>
      <w:proofErr w:type="gramStart"/>
      <w:r w:rsidR="00C01C9A">
        <w:rPr>
          <w:rFonts w:ascii="CIDFont+F1" w:hAnsi="CIDFont+F1" w:cs="CIDFont+F1"/>
        </w:rPr>
        <w:t>indirizzo</w:t>
      </w:r>
      <w:proofErr w:type="gramEnd"/>
      <w:r w:rsidR="00C01C9A">
        <w:rPr>
          <w:rFonts w:ascii="CIDFont+F1" w:hAnsi="CIDFont+F1" w:cs="CIDFont+F1"/>
        </w:rPr>
        <w:t xml:space="preserve"> di PEC ………………………………. (</w:t>
      </w:r>
      <w:proofErr w:type="gramStart"/>
      <w:r w:rsidR="00C01C9A">
        <w:rPr>
          <w:rFonts w:ascii="CIDFont+F1" w:hAnsi="CIDFont+F1" w:cs="CIDFont+F1"/>
        </w:rPr>
        <w:t>ovvero</w:t>
      </w:r>
      <w:proofErr w:type="gramEnd"/>
      <w:r w:rsidR="00C01C9A">
        <w:rPr>
          <w:rFonts w:ascii="CIDFont+F1" w:hAnsi="CIDFont+F1" w:cs="CIDFont+F1"/>
        </w:rPr>
        <w:t xml:space="preserve"> titolare della concessione n. ……………. </w:t>
      </w:r>
      <w:proofErr w:type="gramStart"/>
      <w:r w:rsidR="00970F5E">
        <w:rPr>
          <w:rFonts w:ascii="CIDFont+F1" w:hAnsi="CIDFont+F1" w:cs="CIDFont+F1"/>
        </w:rPr>
        <w:t>d</w:t>
      </w:r>
      <w:r w:rsidR="00C01C9A">
        <w:rPr>
          <w:rFonts w:ascii="CIDFont+F1" w:hAnsi="CIDFont+F1" w:cs="CIDFont+F1"/>
        </w:rPr>
        <w:t>el</w:t>
      </w:r>
      <w:proofErr w:type="gramEnd"/>
      <w:r w:rsidR="00C01C9A">
        <w:rPr>
          <w:rFonts w:ascii="CIDFont+F1" w:hAnsi="CIDFont+F1" w:cs="CIDFont+F1"/>
        </w:rPr>
        <w:t xml:space="preserve"> …………………… rilasciata da codesto Ufficio)</w:t>
      </w:r>
    </w:p>
    <w:p w:rsidR="00CA1DD0" w:rsidRDefault="00CA1DD0" w:rsidP="00C01C9A">
      <w:pPr>
        <w:autoSpaceDE w:val="0"/>
        <w:autoSpaceDN w:val="0"/>
        <w:adjustRightInd w:val="0"/>
        <w:spacing w:before="0"/>
        <w:jc w:val="center"/>
        <w:rPr>
          <w:rFonts w:ascii="CIDFont+F2" w:hAnsi="CIDFont+F2" w:cs="CIDFont+F2"/>
          <w:b/>
        </w:rPr>
      </w:pPr>
    </w:p>
    <w:p w:rsidR="00C01C9A" w:rsidRPr="00C01C9A" w:rsidRDefault="00CA3131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  <w:b/>
        </w:rPr>
      </w:pPr>
      <w:r>
        <w:rPr>
          <w:rFonts w:ascii="CIDFont+F2" w:hAnsi="CIDFont+F2" w:cs="CIDFont+F2"/>
          <w:b/>
        </w:rPr>
        <w:t>DICHIARA</w:t>
      </w:r>
    </w:p>
    <w:p w:rsidR="00DB5AD4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proofErr w:type="gramStart"/>
      <w:r>
        <w:rPr>
          <w:rFonts w:ascii="CIDFont+F1" w:hAnsi="CIDFont+F1" w:cs="CIDFont+F1"/>
        </w:rPr>
        <w:t>di</w:t>
      </w:r>
      <w:proofErr w:type="gramEnd"/>
      <w:r>
        <w:rPr>
          <w:rFonts w:ascii="CIDFont+F1" w:hAnsi="CIDFont+F1" w:cs="CIDFont+F1"/>
        </w:rPr>
        <w:t xml:space="preserve"> occupare, con la posa di elementi di arredo urbano quali sedie e tavolini</w:t>
      </w:r>
      <w:r w:rsidR="001102CB">
        <w:rPr>
          <w:rFonts w:ascii="CIDFont+F1" w:hAnsi="CIDFont+F1" w:cs="CIDFont+F1"/>
        </w:rPr>
        <w:t xml:space="preserve"> </w:t>
      </w:r>
      <w:proofErr w:type="spellStart"/>
      <w:r w:rsidR="001102CB">
        <w:rPr>
          <w:rFonts w:ascii="CIDFont+F1" w:hAnsi="CIDFont+F1" w:cs="CIDFont+F1"/>
        </w:rPr>
        <w:t>ecc</w:t>
      </w:r>
      <w:proofErr w:type="spellEnd"/>
      <w:r w:rsidR="001102CB">
        <w:rPr>
          <w:rFonts w:ascii="CIDFont+F1" w:hAnsi="CIDFont+F1" w:cs="CIDFont+F1"/>
        </w:rPr>
        <w:t>….</w:t>
      </w:r>
      <w:r>
        <w:rPr>
          <w:rFonts w:ascii="CIDFont+F1" w:hAnsi="CIDFont+F1" w:cs="CIDFont+F1"/>
        </w:rPr>
        <w:t xml:space="preserve">, al più accompagnati da elementi ombreggianti </w:t>
      </w:r>
      <w:r w:rsidR="00EC5E2A">
        <w:rPr>
          <w:rFonts w:ascii="CIDFont+F1" w:hAnsi="CIDFont+F1" w:cs="CIDFont+F1"/>
        </w:rPr>
        <w:t xml:space="preserve">(costituiti </w:t>
      </w:r>
      <w:r w:rsidR="00DB5AD4">
        <w:rPr>
          <w:rFonts w:ascii="CIDFont+F1" w:hAnsi="CIDFont+F1" w:cs="CIDFont+F1"/>
        </w:rPr>
        <w:t>da</w:t>
      </w:r>
      <w:r w:rsidR="00E93676">
        <w:rPr>
          <w:rFonts w:ascii="CIDFont+F1" w:hAnsi="CIDFont+F1" w:cs="CIDFont+F1"/>
        </w:rPr>
        <w:t>……………………………………………………</w:t>
      </w:r>
      <w:r>
        <w:rPr>
          <w:rFonts w:ascii="CIDFont+F1" w:hAnsi="CIDFont+F1" w:cs="CIDFont+F1"/>
        </w:rPr>
        <w:t xml:space="preserve">) </w:t>
      </w:r>
    </w:p>
    <w:p w:rsidR="00970F5E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proofErr w:type="gramStart"/>
      <w:r>
        <w:rPr>
          <w:rFonts w:ascii="CIDFont+F1" w:hAnsi="CIDFont+F1" w:cs="CIDFont+F1"/>
        </w:rPr>
        <w:t>di</w:t>
      </w:r>
      <w:proofErr w:type="gramEnd"/>
      <w:r>
        <w:rPr>
          <w:rFonts w:ascii="CIDFont+F1" w:hAnsi="CIDFont+F1" w:cs="CIDFont+F1"/>
        </w:rPr>
        <w:t xml:space="preserve"> modeste dimensioni e comunque conformi alle previsioni di cui </w:t>
      </w:r>
      <w:r w:rsidR="005649C6" w:rsidRPr="001102CB">
        <w:rPr>
          <w:rFonts w:ascii="CIDFont+F1" w:hAnsi="CIDFont+F1" w:cs="CIDFont+F1"/>
          <w:b/>
        </w:rPr>
        <w:t>Regolamento comunale per l’esercizio del commercio su aree pubbliche approvato con deliberazione del C.C. n. 25 del 27.11.2012</w:t>
      </w:r>
      <w:r w:rsidR="005649C6">
        <w:rPr>
          <w:rFonts w:ascii="CIDFont+F1" w:hAnsi="CIDFont+F1" w:cs="CIDFont+F1"/>
          <w:b/>
        </w:rPr>
        <w:t>,</w:t>
      </w:r>
      <w:r w:rsidR="005649C6" w:rsidRPr="001102CB">
        <w:rPr>
          <w:rFonts w:ascii="CIDFont+F1" w:hAnsi="CIDFont+F1" w:cs="CIDFont+F1"/>
          <w:b/>
        </w:rPr>
        <w:t xml:space="preserve"> così come integrato dell’art. 41 ter approvato con deliberazione del C.C. n. </w:t>
      </w:r>
      <w:r w:rsidR="005649C6">
        <w:rPr>
          <w:rFonts w:ascii="CIDFont+F1" w:hAnsi="CIDFont+F1" w:cs="CIDFont+F1"/>
          <w:b/>
        </w:rPr>
        <w:t xml:space="preserve">13 </w:t>
      </w:r>
      <w:r w:rsidR="005649C6" w:rsidRPr="001102CB">
        <w:rPr>
          <w:rFonts w:ascii="CIDFont+F1" w:hAnsi="CIDFont+F1" w:cs="CIDFont+F1"/>
          <w:b/>
        </w:rPr>
        <w:t>del</w:t>
      </w:r>
      <w:r w:rsidR="005649C6">
        <w:rPr>
          <w:rFonts w:ascii="CIDFont+F1" w:hAnsi="CIDFont+F1" w:cs="CIDFont+F1"/>
          <w:b/>
        </w:rPr>
        <w:t xml:space="preserve"> 11.07.2021, </w:t>
      </w:r>
      <w:r w:rsidR="00EC5E2A">
        <w:rPr>
          <w:rFonts w:ascii="CIDFont+F1" w:hAnsi="CIDFont+F1" w:cs="CIDFont+F1"/>
        </w:rPr>
        <w:t>ovvero con</w:t>
      </w:r>
      <w:r w:rsidR="00D57C34">
        <w:rPr>
          <w:rFonts w:ascii="CIDFont+F1" w:hAnsi="CIDFont+F1" w:cs="CIDFont+F1"/>
        </w:rPr>
        <w:t xml:space="preserve"> </w:t>
      </w:r>
      <w:r w:rsidR="00EC5E2A">
        <w:rPr>
          <w:rFonts w:ascii="CIDFont+F1" w:hAnsi="CIDFont+F1" w:cs="CIDFont+F1"/>
        </w:rPr>
        <w:t>………………………………………………………</w:t>
      </w:r>
      <w:r>
        <w:rPr>
          <w:rFonts w:ascii="CIDFont+F1" w:hAnsi="CIDFont+F1" w:cs="CIDFont+F1"/>
        </w:rPr>
        <w:t>…</w:t>
      </w:r>
      <w:r w:rsidR="00712C4D">
        <w:rPr>
          <w:rFonts w:ascii="CIDFont+F1" w:hAnsi="CIDFont+F1" w:cs="CIDFont+F1"/>
        </w:rPr>
        <w:t>…………………….</w:t>
      </w:r>
      <w:r>
        <w:rPr>
          <w:rFonts w:ascii="CIDFont+F1" w:hAnsi="CIDFont+F1" w:cs="CIDFont+F1"/>
        </w:rPr>
        <w:t xml:space="preserve"> </w:t>
      </w:r>
    </w:p>
    <w:p w:rsidR="00970F5E" w:rsidRDefault="00970F5E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</w:p>
    <w:p w:rsidR="00970F5E" w:rsidRDefault="00C01C9A" w:rsidP="00970F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proofErr w:type="gramStart"/>
      <w:r w:rsidRPr="00970F5E">
        <w:rPr>
          <w:rFonts w:ascii="CIDFont+F1" w:hAnsi="CIDFont+F1" w:cs="CIDFont+F1"/>
        </w:rPr>
        <w:t>lo</w:t>
      </w:r>
      <w:proofErr w:type="gramEnd"/>
      <w:r w:rsidRPr="00970F5E">
        <w:rPr>
          <w:rFonts w:ascii="CIDFont+F1" w:hAnsi="CIDFont+F1" w:cs="CIDFont+F1"/>
        </w:rPr>
        <w:t xml:space="preserve"> spazio </w:t>
      </w:r>
      <w:r w:rsidR="00CA3131">
        <w:rPr>
          <w:rFonts w:ascii="CIDFont+F1" w:hAnsi="CIDFont+F1" w:cs="CIDFont+F1"/>
        </w:rPr>
        <w:t>adiacente e/o in diretta prossimità dei propri locali</w:t>
      </w:r>
      <w:r w:rsidRPr="00970F5E">
        <w:rPr>
          <w:rFonts w:ascii="CIDFont+F1" w:hAnsi="CIDFont+F1" w:cs="CIDFont+F1"/>
        </w:rPr>
        <w:t xml:space="preserve"> in cui si esercita l’attività, così come individuato nell’allegato schema grafico </w:t>
      </w:r>
      <w:r w:rsidR="00021770">
        <w:rPr>
          <w:rFonts w:ascii="CIDFont+F1" w:hAnsi="CIDFont+F1" w:cs="CIDFont+F1"/>
        </w:rPr>
        <w:t>di</w:t>
      </w:r>
      <w:r w:rsidR="00FF659F">
        <w:rPr>
          <w:rFonts w:ascii="CIDFont+F1" w:hAnsi="CIDFont+F1" w:cs="CIDFont+F1"/>
        </w:rPr>
        <w:t xml:space="preserve"> mq. __________</w:t>
      </w:r>
      <w:r w:rsidR="00156D17">
        <w:rPr>
          <w:rFonts w:ascii="CIDFont+F1" w:hAnsi="CIDFont+F1" w:cs="CIDFont+F1"/>
        </w:rPr>
        <w:t>totali</w:t>
      </w:r>
      <w:r w:rsidR="00FF659F">
        <w:rPr>
          <w:rFonts w:ascii="CIDFont+F1" w:hAnsi="CIDFont+F1" w:cs="CIDFont+F1"/>
        </w:rPr>
        <w:t xml:space="preserve"> (</w:t>
      </w:r>
      <w:r w:rsidR="00FF659F" w:rsidRPr="00156D17">
        <w:rPr>
          <w:rFonts w:ascii="CIDFont+F1" w:hAnsi="CIDFont+F1" w:cs="CIDFont+F1"/>
          <w:b/>
          <w:u w:val="single"/>
        </w:rPr>
        <w:t>superficie</w:t>
      </w:r>
      <w:r w:rsidR="00FF659F" w:rsidRPr="00C6099A">
        <w:rPr>
          <w:rFonts w:ascii="CIDFont+F1" w:hAnsi="CIDFont+F1" w:cs="CIDFont+F1"/>
          <w:b/>
        </w:rPr>
        <w:t xml:space="preserve"> </w:t>
      </w:r>
      <w:r w:rsidR="00FF659F" w:rsidRPr="00156D17">
        <w:rPr>
          <w:rFonts w:ascii="CIDFont+F1" w:hAnsi="CIDFont+F1" w:cs="CIDFont+F1"/>
          <w:b/>
          <w:u w:val="single"/>
        </w:rPr>
        <w:t>massima concedibile pari al doppio della superficie interna dei locali</w:t>
      </w:r>
      <w:r w:rsidR="00FF659F">
        <w:rPr>
          <w:rFonts w:ascii="CIDFont+F1" w:hAnsi="CIDFont+F1" w:cs="CIDFont+F1"/>
        </w:rPr>
        <w:t>)</w:t>
      </w:r>
      <w:r w:rsidR="001102CB">
        <w:rPr>
          <w:rFonts w:ascii="CIDFont+F1" w:hAnsi="CIDFont+F1" w:cs="CIDFont+F1"/>
        </w:rPr>
        <w:t xml:space="preserve"> fino al </w:t>
      </w:r>
      <w:r w:rsidR="00DF5993">
        <w:rPr>
          <w:rFonts w:ascii="CIDFont+F1" w:hAnsi="CIDFont+F1" w:cs="CIDFont+F1"/>
        </w:rPr>
        <w:t>___________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2" w:hAnsi="CIDFont+F2" w:cs="CIDFont+F2"/>
        </w:rPr>
      </w:pPr>
    </w:p>
    <w:p w:rsidR="00C01C9A" w:rsidRPr="00970F5E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2" w:hAnsi="CIDFont+F2" w:cs="CIDFont+F2"/>
          <w:b/>
        </w:rPr>
      </w:pPr>
      <w:r w:rsidRPr="00970F5E">
        <w:rPr>
          <w:rFonts w:ascii="CIDFont+F2" w:hAnsi="CIDFont+F2" w:cs="CIDFont+F2"/>
          <w:b/>
        </w:rPr>
        <w:t>All’uopo, il sottoscritto, consapevole che in caso di dichiarazioni mendaci, la falsità negli atti e l’uso di atti falsi comportano l’applicazione delle sanzioni amministrative di cui al comma 1bis dell’art. 75 del DPR 445/2000, nonché delle sanzioni penali di cui all’articolo 76 del DPR 445/2000 per come modificati dall’articolo 264 comma 2 del DL 34/2020, convertito in legge n. 77/ 2020: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2" w:hAnsi="CIDFont+F2" w:cs="CIDFont+F2"/>
        </w:rPr>
      </w:pPr>
    </w:p>
    <w:p w:rsidR="00CA3131" w:rsidRDefault="00CA3131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  <w:b/>
        </w:rPr>
      </w:pPr>
    </w:p>
    <w:p w:rsidR="00CA3131" w:rsidRDefault="00CA3131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  <w:b/>
        </w:rPr>
      </w:pPr>
    </w:p>
    <w:p w:rsidR="00CA3131" w:rsidRDefault="00CA3131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  <w:b/>
        </w:rPr>
      </w:pPr>
    </w:p>
    <w:p w:rsidR="00CA3131" w:rsidRDefault="00CA3131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  <w:b/>
        </w:rPr>
      </w:pPr>
    </w:p>
    <w:p w:rsidR="00C01C9A" w:rsidRPr="00C01C9A" w:rsidRDefault="00C01C9A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  <w:b/>
        </w:rPr>
      </w:pPr>
      <w:r w:rsidRPr="00C01C9A">
        <w:rPr>
          <w:rFonts w:ascii="CIDFont+F2" w:hAnsi="CIDFont+F2" w:cs="CIDFont+F2"/>
          <w:b/>
        </w:rPr>
        <w:t>DICHIARA</w:t>
      </w:r>
      <w:r w:rsidR="00CA3131">
        <w:rPr>
          <w:rFonts w:ascii="CIDFont+F2" w:hAnsi="CIDFont+F2" w:cs="CIDFont+F2"/>
          <w:b/>
        </w:rPr>
        <w:t>, altresì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di rispettare, ai fini dell’occupazione di suolo pubblico, ubicato in via/viale/piazza ……</w:t>
      </w:r>
      <w:r w:rsidR="003C05A3">
        <w:rPr>
          <w:rFonts w:ascii="CIDFont+F1" w:hAnsi="CIDFont+F1" w:cs="CIDFont+F1"/>
        </w:rPr>
        <w:t>…………………………………………………………</w:t>
      </w:r>
      <w:r>
        <w:rPr>
          <w:rFonts w:ascii="CIDFont+F1" w:hAnsi="CIDFont+F1" w:cs="CIDFont+F1"/>
        </w:rPr>
        <w:t>n. civico ……………</w:t>
      </w:r>
      <w:r w:rsidRPr="001102CB">
        <w:rPr>
          <w:rFonts w:ascii="CIDFont+F1" w:hAnsi="CIDFont+F1" w:cs="CIDFont+F1"/>
          <w:b/>
        </w:rPr>
        <w:t xml:space="preserve">le disposizioni del Regolamento comunale </w:t>
      </w:r>
      <w:r w:rsidR="00CA3131" w:rsidRPr="001102CB">
        <w:rPr>
          <w:rFonts w:ascii="CIDFont+F1" w:hAnsi="CIDFont+F1" w:cs="CIDFont+F1"/>
          <w:b/>
        </w:rPr>
        <w:t xml:space="preserve">per l’esercizio del commercio su aree pubbliche approvato con deliberazione del C.C. n. 25 del 27.11.2012 così come integrato dell’art. 41 ter approvato con deliberazione del C.C. n. </w:t>
      </w:r>
      <w:r w:rsidR="00CC2589">
        <w:rPr>
          <w:rFonts w:ascii="CIDFont+F1" w:hAnsi="CIDFont+F1" w:cs="CIDFont+F1"/>
          <w:b/>
        </w:rPr>
        <w:t xml:space="preserve">13 </w:t>
      </w:r>
      <w:r w:rsidR="00CA3131" w:rsidRPr="001102CB">
        <w:rPr>
          <w:rFonts w:ascii="CIDFont+F1" w:hAnsi="CIDFont+F1" w:cs="CIDFont+F1"/>
          <w:b/>
        </w:rPr>
        <w:t>del</w:t>
      </w:r>
      <w:r w:rsidR="00CC2589">
        <w:rPr>
          <w:rFonts w:ascii="CIDFont+F1" w:hAnsi="CIDFont+F1" w:cs="CIDFont+F1"/>
          <w:b/>
        </w:rPr>
        <w:t xml:space="preserve"> 11.07.2021</w:t>
      </w:r>
      <w:r w:rsidRPr="001102CB">
        <w:rPr>
          <w:rFonts w:ascii="CIDFont+F1" w:hAnsi="CIDFont+F1" w:cs="CIDFont+F1"/>
          <w:b/>
        </w:rPr>
        <w:t>;</w:t>
      </w:r>
      <w:r>
        <w:rPr>
          <w:rFonts w:ascii="CIDFont+F1" w:hAnsi="CIDFont+F1" w:cs="CIDFont+F1"/>
        </w:rPr>
        <w:t xml:space="preserve"> 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-di rispettare, nella posa degli arredi, le modalità esecutive prescritte </w:t>
      </w:r>
      <w:r w:rsidR="001102CB">
        <w:rPr>
          <w:rFonts w:ascii="CIDFont+F1" w:hAnsi="CIDFont+F1" w:cs="CIDFont+F1"/>
        </w:rPr>
        <w:t>dagli artt. 41 bis e ter</w:t>
      </w:r>
      <w:r w:rsidR="00675F4C">
        <w:rPr>
          <w:rFonts w:ascii="CIDFont+F1" w:hAnsi="CIDFont+F1" w:cs="CIDFont+F1"/>
        </w:rPr>
        <w:t xml:space="preserve"> del suddetto </w:t>
      </w:r>
      <w:r w:rsidR="00FF659F">
        <w:rPr>
          <w:rFonts w:ascii="CIDFont+F1" w:hAnsi="CIDFont+F1" w:cs="CIDFont+F1"/>
        </w:rPr>
        <w:t>Regolamento</w:t>
      </w:r>
      <w:r>
        <w:rPr>
          <w:rFonts w:ascii="CIDFont+F1" w:hAnsi="CIDFont+F1" w:cs="CIDFont+F1"/>
        </w:rPr>
        <w:t>;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di fare salvi i diritti dei terzi;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di obbligarsi a riparare tutti i danni derivanti dall’occupazione permessa;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di obbligarsi a rispettare le disposizioni contenute nel Decreto Legislativo 30 aprile 1992, n.285 (Nuovo Codice della Strada) e Regolamento di esecuzione e di attuazione del nuovo codice della strada (</w:t>
      </w:r>
      <w:proofErr w:type="spellStart"/>
      <w:r>
        <w:rPr>
          <w:rFonts w:ascii="CIDFont+F1" w:hAnsi="CIDFont+F1" w:cs="CIDFont+F1"/>
        </w:rPr>
        <w:t>d.P.R.</w:t>
      </w:r>
      <w:proofErr w:type="spellEnd"/>
      <w:r>
        <w:rPr>
          <w:rFonts w:ascii="CIDFont+F1" w:hAnsi="CIDFont+F1" w:cs="CIDFont+F1"/>
        </w:rPr>
        <w:t xml:space="preserve"> n. 495/1992), nel regolamento comunale di polizia urbana, edilizia e d’igiene vigenti;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- di rispettare ed adempiere a tutti gli oneri connessi alla tutela della sicurezza ed igiene ed a predisporre tutti gli apprestamenti necessari a garantire la sicurezza dei luoghi di lavoro nel rispetto degli obblighi indicati dal D. </w:t>
      </w:r>
      <w:proofErr w:type="spellStart"/>
      <w:r>
        <w:rPr>
          <w:rFonts w:ascii="CIDFont+F1" w:hAnsi="CIDFont+F1" w:cs="CIDFont+F1"/>
        </w:rPr>
        <w:t>Lgs</w:t>
      </w:r>
      <w:proofErr w:type="spellEnd"/>
      <w:r>
        <w:rPr>
          <w:rFonts w:ascii="CIDFont+F1" w:hAnsi="CIDFont+F1" w:cs="CIDFont+F1"/>
        </w:rPr>
        <w:t>. 81/08 e degli altri rivenienti dall’applicazione delle misure straordinarie per contenere la diffusione dell’epidemia da COVID-19, con particolare riferimento a quanto contenuto nel «</w:t>
      </w:r>
      <w:r w:rsidRPr="00110BC5">
        <w:rPr>
          <w:rFonts w:ascii="CIDFont+F6" w:hAnsi="CIDFont+F6" w:cs="CIDFont+F6"/>
          <w:i/>
        </w:rPr>
        <w:t>Documento tecnico su</w:t>
      </w:r>
      <w:r w:rsidRPr="00110BC5">
        <w:rPr>
          <w:rFonts w:ascii="CIDFont+F1" w:hAnsi="CIDFont+F1" w:cs="CIDFont+F1"/>
          <w:i/>
        </w:rPr>
        <w:t xml:space="preserve"> </w:t>
      </w:r>
      <w:r w:rsidRPr="00110BC5">
        <w:rPr>
          <w:rFonts w:ascii="CIDFont+F6" w:hAnsi="CIDFont+F6" w:cs="CIDFont+F6"/>
          <w:i/>
        </w:rPr>
        <w:t>ipotesi di rimodulazione delle misure contenitive del contagio da SARS-CoV-2 nel settore della</w:t>
      </w:r>
      <w:r w:rsidRPr="00110BC5">
        <w:rPr>
          <w:rFonts w:ascii="CIDFont+F1" w:hAnsi="CIDFont+F1" w:cs="CIDFont+F1"/>
          <w:i/>
        </w:rPr>
        <w:t xml:space="preserve"> </w:t>
      </w:r>
      <w:r w:rsidRPr="00110BC5">
        <w:rPr>
          <w:rFonts w:ascii="CIDFont+F6" w:hAnsi="CIDFont+F6" w:cs="CIDFont+F6"/>
          <w:i/>
        </w:rPr>
        <w:t>ristorazione</w:t>
      </w:r>
      <w:r>
        <w:rPr>
          <w:rFonts w:ascii="CIDFont+F1" w:hAnsi="CIDFont+F1" w:cs="CIDFont+F1"/>
        </w:rPr>
        <w:t>».</w:t>
      </w:r>
    </w:p>
    <w:p w:rsidR="00025F7C" w:rsidRDefault="00025F7C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</w:p>
    <w:p w:rsidR="00025F7C" w:rsidRDefault="00025F7C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 w:rsidRPr="00025F7C">
        <w:rPr>
          <w:rFonts w:ascii="CIDFont+F1" w:hAnsi="CIDFont+F1" w:cs="CIDFont+F1"/>
          <w:b/>
        </w:rPr>
        <w:t>Ai sensi del D.L. 41/2021, convertito in Legge 69/2021, l’occupazione è esente dal pagamento del canone di concessione per l’occupazione di spazi ed aree pubbliche fino al 31.12.2021</w:t>
      </w:r>
      <w:bookmarkStart w:id="0" w:name="_GoBack"/>
      <w:bookmarkEnd w:id="0"/>
      <w:r>
        <w:rPr>
          <w:rFonts w:ascii="CIDFont+F1" w:hAnsi="CIDFont+F1" w:cs="CIDFont+F1"/>
        </w:rPr>
        <w:t>.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2" w:hAnsi="CIDFont+F2" w:cs="CIDFont+F2"/>
        </w:rPr>
      </w:pP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  <w:b/>
        </w:rPr>
      </w:pPr>
      <w:r w:rsidRPr="00C01C9A">
        <w:rPr>
          <w:rFonts w:ascii="CIDFont+F2" w:hAnsi="CIDFont+F2" w:cs="CIDFont+F2"/>
          <w:b/>
        </w:rPr>
        <w:t>SI IMPEGNA</w:t>
      </w:r>
    </w:p>
    <w:p w:rsidR="00675F4C" w:rsidRPr="00C01C9A" w:rsidRDefault="00675F4C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  <w:b/>
        </w:rPr>
      </w:pP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a rimuovere le opere installate e/o ad adeguare e/o ridurre le aree occupate in ampliamento, a semplice richiesta degli organi di vigilanza e controllo, prestando fin da subito acquiescenza alle determinazioni degli stessi, ove ravvisino situazioni pregiudizievoli alla fruizione degli spazi pubblici in sicurezza.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ove sorgano conflitti con altri operatori per l’occupazione dell’area pubblica in ampliamento, e comunque in tutti gli altri casi in cui sorgano conflitti tra più esercenti, ad adeguarsi alle indicazioni degli organi di vigilanza e controllo, prestando fin da subito acquiescenza alle determinazioni degli stessi.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- ad esercitare l’attività secondo modalità conformi alla disciplina igienico-sanitaria stabilite dalle Autorità competenti;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a ri</w:t>
      </w:r>
      <w:r w:rsidR="005E6FD5">
        <w:rPr>
          <w:rFonts w:ascii="CIDFont+F1" w:hAnsi="CIDFont+F1" w:cs="CIDFont+F1"/>
        </w:rPr>
        <w:t>collocare</w:t>
      </w:r>
      <w:r>
        <w:rPr>
          <w:rFonts w:ascii="CIDFont+F1" w:hAnsi="CIDFont+F1" w:cs="CIDFont+F1"/>
        </w:rPr>
        <w:t xml:space="preserve">, alla fine dell’esercizio giornaliero delle attività, gli elementi di arredo urbano </w:t>
      </w:r>
      <w:r w:rsidR="00BD6C1E">
        <w:rPr>
          <w:rFonts w:ascii="CIDFont+F1" w:hAnsi="CIDFont+F1" w:cs="CIDFont+F1"/>
        </w:rPr>
        <w:t>posti su ar</w:t>
      </w:r>
      <w:r w:rsidR="00ED6CC0">
        <w:rPr>
          <w:rFonts w:ascii="CIDFont+F1" w:hAnsi="CIDFont+F1" w:cs="CIDFont+F1"/>
        </w:rPr>
        <w:t>e</w:t>
      </w:r>
      <w:r w:rsidR="00BD6C1E">
        <w:rPr>
          <w:rFonts w:ascii="CIDFont+F1" w:hAnsi="CIDFont+F1" w:cs="CIDFont+F1"/>
        </w:rPr>
        <w:t>e verdi</w:t>
      </w:r>
      <w:r w:rsidR="00ED6CC0">
        <w:rPr>
          <w:rFonts w:ascii="CIDFont+F1" w:hAnsi="CIDFont+F1" w:cs="CIDFont+F1"/>
        </w:rPr>
        <w:t>,</w:t>
      </w:r>
      <w:r w:rsidR="00BD6C1E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all’interno dell’esercizio commerciale.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a garantire che l’occupazione del suolo pubblico avvenga senza inibire il passaggio dei veicoli necessari alle operazioni di soccorso e, quando su marciapiedi, preservando un passaggio libero adeguato</w:t>
      </w:r>
      <w:r w:rsidR="00142D93">
        <w:rPr>
          <w:rFonts w:ascii="CIDFont+F1" w:hAnsi="CIDFont+F1" w:cs="CIDFont+F1"/>
        </w:rPr>
        <w:t>.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</w:rPr>
      </w:pPr>
    </w:p>
    <w:p w:rsidR="00C01C9A" w:rsidRPr="00C01C9A" w:rsidRDefault="00C01C9A" w:rsidP="00970F5E">
      <w:pPr>
        <w:autoSpaceDE w:val="0"/>
        <w:autoSpaceDN w:val="0"/>
        <w:adjustRightInd w:val="0"/>
        <w:spacing w:before="0" w:line="360" w:lineRule="auto"/>
        <w:jc w:val="center"/>
        <w:rPr>
          <w:rFonts w:ascii="CIDFont+F2" w:hAnsi="CIDFont+F2" w:cs="CIDFont+F2"/>
          <w:b/>
        </w:rPr>
      </w:pPr>
      <w:r w:rsidRPr="00C01C9A">
        <w:rPr>
          <w:rFonts w:ascii="CIDFont+F2" w:hAnsi="CIDFont+F2" w:cs="CIDFont+F2"/>
          <w:b/>
        </w:rPr>
        <w:t>ALLEGA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schema planimetrico recante il rilievo dello stato dei luoghi, la individuazione dell’area occupata (ex novo e/o in ampliamento) e gli ingombri quotati;</w:t>
      </w:r>
    </w:p>
    <w:p w:rsidR="00C01C9A" w:rsidRDefault="00C01C9A" w:rsidP="00970F5E">
      <w:pPr>
        <w:autoSpaceDE w:val="0"/>
        <w:autoSpaceDN w:val="0"/>
        <w:adjustRightInd w:val="0"/>
        <w:spacing w:before="0" w:line="36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- copia del documento di riconoscimento del sottoscrittore in corso di validità</w:t>
      </w:r>
    </w:p>
    <w:p w:rsidR="00C01C9A" w:rsidRDefault="00C01C9A" w:rsidP="00970F5E">
      <w:pPr>
        <w:spacing w:line="360" w:lineRule="auto"/>
        <w:jc w:val="right"/>
        <w:rPr>
          <w:rFonts w:ascii="CIDFont+F1" w:hAnsi="CIDFont+F1" w:cs="CIDFont+F1"/>
        </w:rPr>
      </w:pPr>
    </w:p>
    <w:p w:rsidR="002F2B96" w:rsidRDefault="00C01C9A" w:rsidP="00970F5E">
      <w:pPr>
        <w:spacing w:line="360" w:lineRule="auto"/>
        <w:jc w:val="right"/>
        <w:rPr>
          <w:rFonts w:ascii="CIDFont+F1" w:hAnsi="CIDFont+F1" w:cs="CIDFont+F1"/>
        </w:rPr>
      </w:pPr>
      <w:r>
        <w:rPr>
          <w:rFonts w:ascii="CIDFont+F1" w:hAnsi="CIDFont+F1" w:cs="CIDFont+F1"/>
        </w:rPr>
        <w:t>Firma del titolare o legale rappresentante</w:t>
      </w:r>
    </w:p>
    <w:p w:rsidR="00D6338F" w:rsidRDefault="00D6338F" w:rsidP="00970F5E">
      <w:pPr>
        <w:spacing w:line="360" w:lineRule="auto"/>
        <w:jc w:val="right"/>
        <w:rPr>
          <w:rFonts w:ascii="CIDFont+F1" w:hAnsi="CIDFont+F1" w:cs="CIDFont+F1"/>
        </w:rPr>
      </w:pPr>
    </w:p>
    <w:p w:rsidR="00D6338F" w:rsidRPr="00D6338F" w:rsidRDefault="00D6338F" w:rsidP="00D6338F">
      <w:pPr>
        <w:autoSpaceDE w:val="0"/>
        <w:autoSpaceDN w:val="0"/>
        <w:adjustRightInd w:val="0"/>
        <w:spacing w:before="0"/>
        <w:jc w:val="center"/>
        <w:rPr>
          <w:b/>
          <w:bCs/>
          <w:color w:val="000000"/>
          <w:sz w:val="20"/>
          <w:szCs w:val="20"/>
        </w:rPr>
      </w:pPr>
      <w:r w:rsidRPr="00D6338F">
        <w:rPr>
          <w:b/>
          <w:bCs/>
          <w:color w:val="000000"/>
          <w:sz w:val="20"/>
          <w:szCs w:val="20"/>
        </w:rPr>
        <w:t>Art.41 ter</w:t>
      </w:r>
    </w:p>
    <w:p w:rsidR="00D6338F" w:rsidRPr="00D6338F" w:rsidRDefault="00D6338F" w:rsidP="00D6338F">
      <w:pPr>
        <w:autoSpaceDE w:val="0"/>
        <w:autoSpaceDN w:val="0"/>
        <w:adjustRightInd w:val="0"/>
        <w:spacing w:before="0"/>
        <w:jc w:val="center"/>
        <w:rPr>
          <w:b/>
          <w:bCs/>
          <w:color w:val="0D0D0D"/>
          <w:sz w:val="20"/>
          <w:szCs w:val="20"/>
        </w:rPr>
      </w:pPr>
      <w:r w:rsidRPr="00D6338F">
        <w:rPr>
          <w:b/>
          <w:bCs/>
          <w:color w:val="0D0D0D"/>
          <w:sz w:val="20"/>
          <w:szCs w:val="20"/>
        </w:rPr>
        <w:t>Occupazione di suolo pubblico da parte di pubblici esercizi di somministrazione di alimenti e</w:t>
      </w:r>
    </w:p>
    <w:p w:rsidR="00D6338F" w:rsidRDefault="00D6338F" w:rsidP="00D6338F">
      <w:pPr>
        <w:autoSpaceDE w:val="0"/>
        <w:autoSpaceDN w:val="0"/>
        <w:adjustRightInd w:val="0"/>
        <w:spacing w:before="0"/>
        <w:jc w:val="center"/>
        <w:rPr>
          <w:b/>
          <w:bCs/>
          <w:color w:val="0D0D0D"/>
          <w:sz w:val="20"/>
          <w:szCs w:val="20"/>
        </w:rPr>
      </w:pPr>
      <w:r w:rsidRPr="00D6338F">
        <w:rPr>
          <w:b/>
          <w:bCs/>
          <w:color w:val="0D0D0D"/>
          <w:sz w:val="20"/>
          <w:szCs w:val="20"/>
        </w:rPr>
        <w:t>bevande durante l’emergenza COVID-19</w:t>
      </w:r>
    </w:p>
    <w:p w:rsidR="00D6338F" w:rsidRPr="00D6338F" w:rsidRDefault="00D6338F" w:rsidP="00D6338F">
      <w:pPr>
        <w:autoSpaceDE w:val="0"/>
        <w:autoSpaceDN w:val="0"/>
        <w:adjustRightInd w:val="0"/>
        <w:spacing w:before="0"/>
        <w:jc w:val="center"/>
        <w:rPr>
          <w:b/>
          <w:bCs/>
          <w:color w:val="0D0D0D"/>
          <w:sz w:val="20"/>
          <w:szCs w:val="20"/>
        </w:rPr>
      </w:pPr>
    </w:p>
    <w:p w:rsidR="00D6338F" w:rsidRPr="00943A50" w:rsidRDefault="00D6338F" w:rsidP="00D6338F">
      <w:pPr>
        <w:autoSpaceDE w:val="0"/>
        <w:autoSpaceDN w:val="0"/>
        <w:adjustRightInd w:val="0"/>
        <w:spacing w:before="0"/>
        <w:rPr>
          <w:color w:val="0D0D0D"/>
          <w:sz w:val="20"/>
          <w:szCs w:val="20"/>
        </w:rPr>
      </w:pPr>
      <w:r w:rsidRPr="00D6338F">
        <w:rPr>
          <w:color w:val="000000"/>
          <w:sz w:val="20"/>
          <w:szCs w:val="20"/>
        </w:rPr>
        <w:t>Fino alla cessazione dell’emergenza sanitaria nazionale da Covid-19</w:t>
      </w:r>
      <w:r w:rsidRPr="00D6338F">
        <w:rPr>
          <w:color w:val="0D0D0D"/>
          <w:sz w:val="20"/>
          <w:szCs w:val="20"/>
        </w:rPr>
        <w:t>, i t</w:t>
      </w:r>
      <w:r>
        <w:rPr>
          <w:color w:val="0D0D0D"/>
          <w:sz w:val="20"/>
          <w:szCs w:val="20"/>
        </w:rPr>
        <w:t xml:space="preserve">itolari di pubblici esercizi di </w:t>
      </w:r>
      <w:r w:rsidRPr="00D6338F">
        <w:rPr>
          <w:color w:val="0D0D0D"/>
          <w:sz w:val="20"/>
          <w:szCs w:val="20"/>
        </w:rPr>
        <w:t xml:space="preserve">somministrazione di alimenti e bevande - </w:t>
      </w:r>
      <w:r w:rsidRPr="00D6338F">
        <w:rPr>
          <w:color w:val="000000"/>
          <w:sz w:val="20"/>
          <w:szCs w:val="20"/>
        </w:rPr>
        <w:t>Ristoranti, Pizzerie, Bar, Pasticcerie, Gelaterie etc... -</w:t>
      </w:r>
      <w:r>
        <w:rPr>
          <w:color w:val="0D0D0D"/>
          <w:sz w:val="20"/>
          <w:szCs w:val="20"/>
        </w:rPr>
        <w:t xml:space="preserve"> </w:t>
      </w:r>
      <w:r w:rsidRPr="00D6338F">
        <w:rPr>
          <w:color w:val="0D0D0D"/>
          <w:sz w:val="20"/>
          <w:szCs w:val="20"/>
        </w:rPr>
        <w:t xml:space="preserve">possono richiedere l’occupazione di </w:t>
      </w:r>
      <w:r w:rsidRPr="00D6338F">
        <w:rPr>
          <w:color w:val="000000"/>
          <w:sz w:val="20"/>
          <w:szCs w:val="20"/>
        </w:rPr>
        <w:t>tutte le aree pubbliche disponibili adiacenti e/o in diretta</w:t>
      </w:r>
      <w:r>
        <w:rPr>
          <w:color w:val="0D0D0D"/>
          <w:sz w:val="20"/>
          <w:szCs w:val="20"/>
        </w:rPr>
        <w:t xml:space="preserve"> </w:t>
      </w:r>
      <w:r w:rsidRPr="00D6338F">
        <w:rPr>
          <w:color w:val="000000"/>
          <w:sz w:val="20"/>
          <w:szCs w:val="20"/>
        </w:rPr>
        <w:t>prossimità dei propri locali (anche aree destinate a verde pubblico, aree di parcheggio e sosta</w:t>
      </w:r>
      <w:r>
        <w:rPr>
          <w:color w:val="0D0D0D"/>
          <w:sz w:val="20"/>
          <w:szCs w:val="20"/>
        </w:rPr>
        <w:t xml:space="preserve"> </w:t>
      </w:r>
      <w:r w:rsidRPr="00D6338F">
        <w:rPr>
          <w:color w:val="000000"/>
          <w:sz w:val="20"/>
          <w:szCs w:val="20"/>
        </w:rPr>
        <w:t>veicolare, sedi viabili ed aree mercatali non utilizzate), anche in deroga al vigente Regolamento</w:t>
      </w:r>
      <w:r>
        <w:rPr>
          <w:color w:val="0D0D0D"/>
          <w:sz w:val="20"/>
          <w:szCs w:val="20"/>
        </w:rPr>
        <w:t xml:space="preserve"> </w:t>
      </w:r>
      <w:r w:rsidRPr="00D6338F">
        <w:rPr>
          <w:color w:val="000000"/>
          <w:sz w:val="20"/>
          <w:szCs w:val="20"/>
        </w:rPr>
        <w:t>Urbanistico,approvato con deliberazione di C.C. n.10 del 21.04.2017, nel rispetto della distanza media</w:t>
      </w:r>
      <w:r>
        <w:rPr>
          <w:color w:val="0D0D0D"/>
          <w:sz w:val="20"/>
          <w:szCs w:val="20"/>
        </w:rPr>
        <w:t xml:space="preserve"> </w:t>
      </w:r>
      <w:r w:rsidRPr="00D6338F">
        <w:rPr>
          <w:color w:val="000000"/>
          <w:sz w:val="20"/>
          <w:szCs w:val="20"/>
        </w:rPr>
        <w:t xml:space="preserve">tra esercizi, eventualmente prospicienti, al fine di destinarle alle occupazioni </w:t>
      </w:r>
      <w:r>
        <w:rPr>
          <w:color w:val="0D0D0D"/>
          <w:sz w:val="20"/>
          <w:szCs w:val="20"/>
        </w:rPr>
        <w:t xml:space="preserve">con tavoli, sedie, </w:t>
      </w:r>
      <w:r w:rsidRPr="00D6338F">
        <w:rPr>
          <w:color w:val="0D0D0D"/>
          <w:sz w:val="20"/>
          <w:szCs w:val="20"/>
        </w:rPr>
        <w:t>ombrelloni, tende, fioriere, impianti di illuminazione e raffrescam</w:t>
      </w:r>
      <w:r>
        <w:rPr>
          <w:color w:val="0D0D0D"/>
          <w:sz w:val="20"/>
          <w:szCs w:val="20"/>
        </w:rPr>
        <w:t xml:space="preserve">ento/riscaldamento, mobiletti e </w:t>
      </w:r>
      <w:r w:rsidRPr="00D6338F">
        <w:rPr>
          <w:color w:val="0D0D0D"/>
          <w:sz w:val="20"/>
          <w:szCs w:val="20"/>
        </w:rPr>
        <w:t xml:space="preserve">carrelli </w:t>
      </w:r>
      <w:r w:rsidRPr="00D6338F">
        <w:rPr>
          <w:color w:val="000000"/>
          <w:sz w:val="20"/>
          <w:szCs w:val="20"/>
        </w:rPr>
        <w:t>e quanto necessario per l’accoglienza all’utenza funzionale all’attività di somministrazione,</w:t>
      </w:r>
      <w:r w:rsidR="00943A50">
        <w:rPr>
          <w:color w:val="0D0D0D"/>
          <w:sz w:val="20"/>
          <w:szCs w:val="20"/>
        </w:rPr>
        <w:t xml:space="preserve"> </w:t>
      </w:r>
      <w:r w:rsidRPr="00D6338F">
        <w:rPr>
          <w:color w:val="000000"/>
          <w:sz w:val="20"/>
          <w:szCs w:val="20"/>
        </w:rPr>
        <w:t xml:space="preserve">significando che la richiesta di suolo occupabile non può eccedere il doppio della superficie </w:t>
      </w:r>
      <w:r w:rsidR="00943A50">
        <w:rPr>
          <w:color w:val="000000"/>
          <w:sz w:val="20"/>
          <w:szCs w:val="20"/>
        </w:rPr>
        <w:t xml:space="preserve">interna dei locali </w:t>
      </w:r>
      <w:r w:rsidRPr="00D6338F">
        <w:rPr>
          <w:color w:val="000000"/>
          <w:sz w:val="20"/>
          <w:szCs w:val="20"/>
        </w:rPr>
        <w:t>in uso</w:t>
      </w:r>
      <w:r w:rsidR="00943A50">
        <w:rPr>
          <w:color w:val="0D0D0D"/>
          <w:sz w:val="20"/>
          <w:szCs w:val="20"/>
        </w:rPr>
        <w:t xml:space="preserve"> </w:t>
      </w:r>
      <w:r w:rsidRPr="00D6338F">
        <w:rPr>
          <w:color w:val="000000"/>
          <w:sz w:val="20"/>
          <w:szCs w:val="20"/>
        </w:rPr>
        <w:t>all’esercente, ove concedibile.</w:t>
      </w:r>
    </w:p>
    <w:p w:rsidR="00D6338F" w:rsidRPr="00D6338F" w:rsidRDefault="00D6338F" w:rsidP="00D6338F">
      <w:pPr>
        <w:autoSpaceDE w:val="0"/>
        <w:autoSpaceDN w:val="0"/>
        <w:adjustRightInd w:val="0"/>
        <w:spacing w:before="0"/>
        <w:rPr>
          <w:color w:val="000000"/>
          <w:sz w:val="20"/>
          <w:szCs w:val="20"/>
        </w:rPr>
      </w:pPr>
      <w:r w:rsidRPr="00D6338F">
        <w:rPr>
          <w:color w:val="000000"/>
          <w:sz w:val="20"/>
          <w:szCs w:val="20"/>
        </w:rPr>
        <w:t>In ogni caso, l’Ente, in sede di rilascio della relativa autorizzazi</w:t>
      </w:r>
      <w:r w:rsidR="00943A50">
        <w:rPr>
          <w:color w:val="000000"/>
          <w:sz w:val="20"/>
          <w:szCs w:val="20"/>
        </w:rPr>
        <w:t xml:space="preserve">one, sulla base dei principi di </w:t>
      </w:r>
      <w:r w:rsidRPr="00D6338F">
        <w:rPr>
          <w:color w:val="000000"/>
          <w:sz w:val="20"/>
          <w:szCs w:val="20"/>
        </w:rPr>
        <w:t>proporzionalità e di ragionevolezza, tenuto conto anche delle caratteristiche dei luoghi, delle</w:t>
      </w:r>
      <w:r w:rsidR="00943A50">
        <w:rPr>
          <w:color w:val="000000"/>
          <w:sz w:val="20"/>
          <w:szCs w:val="20"/>
        </w:rPr>
        <w:t xml:space="preserve"> esigenze </w:t>
      </w:r>
      <w:r w:rsidRPr="00D6338F">
        <w:rPr>
          <w:color w:val="000000"/>
          <w:sz w:val="20"/>
          <w:szCs w:val="20"/>
        </w:rPr>
        <w:t xml:space="preserve">di pubblico interesse di sicurezza veicolare e pedonale, di garanzia della </w:t>
      </w:r>
      <w:r w:rsidR="00943A50">
        <w:rPr>
          <w:color w:val="000000"/>
          <w:sz w:val="20"/>
          <w:szCs w:val="20"/>
        </w:rPr>
        <w:t xml:space="preserve">libertà di circolazione, nonché </w:t>
      </w:r>
      <w:r w:rsidRPr="00D6338F">
        <w:rPr>
          <w:color w:val="000000"/>
          <w:sz w:val="20"/>
          <w:szCs w:val="20"/>
        </w:rPr>
        <w:t>di decoro urbano e per favorire la contestuale fruizione del suolo di ev</w:t>
      </w:r>
      <w:r w:rsidR="00943A50">
        <w:rPr>
          <w:color w:val="000000"/>
          <w:sz w:val="20"/>
          <w:szCs w:val="20"/>
        </w:rPr>
        <w:t xml:space="preserve">entuali esercizi limitrofi, con </w:t>
      </w:r>
      <w:r w:rsidRPr="00D6338F">
        <w:rPr>
          <w:color w:val="000000"/>
          <w:sz w:val="20"/>
          <w:szCs w:val="20"/>
        </w:rPr>
        <w:t>atto adeguatamente motivato, può disporre eventuali riduzioni e/o rimo</w:t>
      </w:r>
      <w:r w:rsidR="00943A50">
        <w:rPr>
          <w:color w:val="000000"/>
          <w:sz w:val="20"/>
          <w:szCs w:val="20"/>
        </w:rPr>
        <w:t>dulazioni o diversa allocazione d</w:t>
      </w:r>
      <w:r w:rsidRPr="00D6338F">
        <w:rPr>
          <w:color w:val="000000"/>
          <w:sz w:val="20"/>
          <w:szCs w:val="20"/>
        </w:rPr>
        <w:t>elle superficie richieste dagli interessati.</w:t>
      </w:r>
    </w:p>
    <w:p w:rsidR="00D6338F" w:rsidRPr="00D6338F" w:rsidRDefault="00D6338F" w:rsidP="00D6338F">
      <w:pPr>
        <w:autoSpaceDE w:val="0"/>
        <w:autoSpaceDN w:val="0"/>
        <w:adjustRightInd w:val="0"/>
        <w:spacing w:before="0"/>
        <w:rPr>
          <w:color w:val="0D0D0D"/>
          <w:sz w:val="20"/>
          <w:szCs w:val="20"/>
        </w:rPr>
      </w:pPr>
      <w:r w:rsidRPr="00D6338F">
        <w:rPr>
          <w:color w:val="0D0D0D"/>
          <w:sz w:val="20"/>
          <w:szCs w:val="20"/>
        </w:rPr>
        <w:t>Qualora le occupazioni insistano su prati e tappeti erbosi, dovrà essere pr</w:t>
      </w:r>
      <w:r w:rsidR="00943A50">
        <w:rPr>
          <w:color w:val="0D0D0D"/>
          <w:sz w:val="20"/>
          <w:szCs w:val="20"/>
        </w:rPr>
        <w:t xml:space="preserve">evisto l’utilizzo di sistemi di </w:t>
      </w:r>
      <w:r w:rsidRPr="00D6338F">
        <w:rPr>
          <w:color w:val="0D0D0D"/>
          <w:sz w:val="20"/>
          <w:szCs w:val="20"/>
        </w:rPr>
        <w:t>protezione del manto erboso, sufficientemente sopraelevati dal suolo</w:t>
      </w:r>
      <w:r w:rsidR="00943A50">
        <w:rPr>
          <w:color w:val="0D0D0D"/>
          <w:sz w:val="20"/>
          <w:szCs w:val="20"/>
        </w:rPr>
        <w:t xml:space="preserve">. Salvo che per le strutture di </w:t>
      </w:r>
      <w:r w:rsidRPr="00D6338F">
        <w:rPr>
          <w:color w:val="0D0D0D"/>
          <w:sz w:val="20"/>
          <w:szCs w:val="20"/>
        </w:rPr>
        <w:t>protezione del manto erboso, ogni altra installazione dovrà essere rim</w:t>
      </w:r>
      <w:r w:rsidR="00943A50">
        <w:rPr>
          <w:color w:val="0D0D0D"/>
          <w:sz w:val="20"/>
          <w:szCs w:val="20"/>
        </w:rPr>
        <w:t xml:space="preserve">ossa durante le ore di chiusura </w:t>
      </w:r>
      <w:r w:rsidRPr="00D6338F">
        <w:rPr>
          <w:color w:val="0D0D0D"/>
          <w:sz w:val="20"/>
          <w:szCs w:val="20"/>
        </w:rPr>
        <w:t>dell’attività, ovvero dovrà essere tenuta in ordine nell’ambito dell’area concessa e secon</w:t>
      </w:r>
      <w:r w:rsidR="00943A50">
        <w:rPr>
          <w:color w:val="0D0D0D"/>
          <w:sz w:val="20"/>
          <w:szCs w:val="20"/>
        </w:rPr>
        <w:t xml:space="preserve">do eventuali </w:t>
      </w:r>
      <w:r w:rsidRPr="00D6338F">
        <w:rPr>
          <w:color w:val="0D0D0D"/>
          <w:sz w:val="20"/>
          <w:szCs w:val="20"/>
        </w:rPr>
        <w:t>prescrizioni emanate in fase di rilascio dell’autorizzazione.</w:t>
      </w:r>
    </w:p>
    <w:p w:rsidR="00D6338F" w:rsidRPr="00D6338F" w:rsidRDefault="00D6338F" w:rsidP="00D6338F">
      <w:pPr>
        <w:autoSpaceDE w:val="0"/>
        <w:autoSpaceDN w:val="0"/>
        <w:adjustRightInd w:val="0"/>
        <w:spacing w:before="0"/>
        <w:rPr>
          <w:color w:val="0D0D0D"/>
          <w:sz w:val="20"/>
          <w:szCs w:val="20"/>
        </w:rPr>
      </w:pPr>
      <w:r w:rsidRPr="00D6338F">
        <w:rPr>
          <w:color w:val="0D0D0D"/>
          <w:sz w:val="20"/>
          <w:szCs w:val="20"/>
        </w:rPr>
        <w:t>Tutti gli arredi dovranno essere di rapido smontaggio in caso di n</w:t>
      </w:r>
      <w:r w:rsidR="00943A50">
        <w:rPr>
          <w:color w:val="0D0D0D"/>
          <w:sz w:val="20"/>
          <w:szCs w:val="20"/>
        </w:rPr>
        <w:t xml:space="preserve">ecessità. La collocazione delle </w:t>
      </w:r>
      <w:r w:rsidRPr="00D6338F">
        <w:rPr>
          <w:color w:val="0D0D0D"/>
          <w:sz w:val="20"/>
          <w:szCs w:val="20"/>
        </w:rPr>
        <w:t>occupazioni dovrà garantire una distanza adeguata, anche rispetto alle alberature e</w:t>
      </w:r>
      <w:r w:rsidR="00943A50">
        <w:rPr>
          <w:color w:val="0D0D0D"/>
          <w:sz w:val="20"/>
          <w:szCs w:val="20"/>
        </w:rPr>
        <w:t xml:space="preserve">/o agli arbusti </w:t>
      </w:r>
      <w:r w:rsidRPr="00D6338F">
        <w:rPr>
          <w:color w:val="0D0D0D"/>
          <w:sz w:val="20"/>
          <w:szCs w:val="20"/>
        </w:rPr>
        <w:t>esistenti. Restano assolutamente vietati tutti gli interventi di potatu</w:t>
      </w:r>
      <w:r w:rsidR="00943A50">
        <w:rPr>
          <w:color w:val="0D0D0D"/>
          <w:sz w:val="20"/>
          <w:szCs w:val="20"/>
        </w:rPr>
        <w:t xml:space="preserve">ra o abbattimento di alberature </w:t>
      </w:r>
      <w:r w:rsidRPr="00D6338F">
        <w:rPr>
          <w:color w:val="0D0D0D"/>
          <w:sz w:val="20"/>
          <w:szCs w:val="20"/>
        </w:rPr>
        <w:t>esistenti, il taglio e la compressione di radici affioranti, interventi di con</w:t>
      </w:r>
      <w:r w:rsidR="00943A50">
        <w:rPr>
          <w:color w:val="0D0D0D"/>
          <w:sz w:val="20"/>
          <w:szCs w:val="20"/>
        </w:rPr>
        <w:t xml:space="preserve">tenimento di arbusti esistenti, </w:t>
      </w:r>
      <w:r w:rsidRPr="00D6338F">
        <w:rPr>
          <w:color w:val="0D0D0D"/>
          <w:sz w:val="20"/>
          <w:szCs w:val="20"/>
        </w:rPr>
        <w:t>ancoraggi al suolo mediante scavi e utilizzo di picchetti.</w:t>
      </w:r>
    </w:p>
    <w:p w:rsidR="00D6338F" w:rsidRPr="00D6338F" w:rsidRDefault="00D6338F" w:rsidP="00D6338F">
      <w:pPr>
        <w:autoSpaceDE w:val="0"/>
        <w:autoSpaceDN w:val="0"/>
        <w:adjustRightInd w:val="0"/>
        <w:spacing w:before="0"/>
        <w:rPr>
          <w:color w:val="0D0D0D"/>
          <w:sz w:val="20"/>
          <w:szCs w:val="20"/>
        </w:rPr>
      </w:pPr>
      <w:r w:rsidRPr="00D6338F">
        <w:rPr>
          <w:color w:val="0D0D0D"/>
          <w:sz w:val="20"/>
          <w:szCs w:val="20"/>
        </w:rPr>
        <w:t>I concessionari restano responsabili della cura del verde e degli sp</w:t>
      </w:r>
      <w:r w:rsidR="00943A50">
        <w:rPr>
          <w:color w:val="0D0D0D"/>
          <w:sz w:val="20"/>
          <w:szCs w:val="20"/>
        </w:rPr>
        <w:t xml:space="preserve">azi occupati e del mantenimento </w:t>
      </w:r>
      <w:r w:rsidRPr="00D6338F">
        <w:rPr>
          <w:color w:val="0D0D0D"/>
          <w:sz w:val="20"/>
          <w:szCs w:val="20"/>
        </w:rPr>
        <w:t>della perfetta integrità del sito, anche in ordine alla ordinaria pulizia. In caso di danneggiamenti irreversibili dell’area, il concessionario sarà tenuto a provvede</w:t>
      </w:r>
      <w:r w:rsidR="00943A50">
        <w:rPr>
          <w:color w:val="0D0D0D"/>
          <w:sz w:val="20"/>
          <w:szCs w:val="20"/>
        </w:rPr>
        <w:t xml:space="preserve">re alla riparazione ovvero alla </w:t>
      </w:r>
      <w:r w:rsidRPr="00D6338F">
        <w:rPr>
          <w:color w:val="0D0D0D"/>
          <w:sz w:val="20"/>
          <w:szCs w:val="20"/>
        </w:rPr>
        <w:t xml:space="preserve">sostituzione dell’elemento danneggiato. Al fine di tutelare l’ambiente </w:t>
      </w:r>
      <w:r w:rsidR="00943A50">
        <w:rPr>
          <w:color w:val="0D0D0D"/>
          <w:sz w:val="20"/>
          <w:szCs w:val="20"/>
        </w:rPr>
        <w:t xml:space="preserve">e la sicurezza pubblica, nonché </w:t>
      </w:r>
      <w:r w:rsidRPr="00D6338F">
        <w:rPr>
          <w:color w:val="0D0D0D"/>
          <w:sz w:val="20"/>
          <w:szCs w:val="20"/>
        </w:rPr>
        <w:t>il decoro urbano, lo spazio pubblico dato in concessione deve ess</w:t>
      </w:r>
      <w:r w:rsidR="00943A50">
        <w:rPr>
          <w:color w:val="0D0D0D"/>
          <w:sz w:val="20"/>
          <w:szCs w:val="20"/>
        </w:rPr>
        <w:t xml:space="preserve">ere mantenuto in perfetto stato </w:t>
      </w:r>
      <w:r w:rsidRPr="00D6338F">
        <w:rPr>
          <w:color w:val="0D0D0D"/>
          <w:sz w:val="20"/>
          <w:szCs w:val="20"/>
        </w:rPr>
        <w:t>igienico-sanitario ed in condizioni di sicurezza e decoro.</w:t>
      </w:r>
    </w:p>
    <w:p w:rsidR="00D6338F" w:rsidRPr="00D6338F" w:rsidRDefault="00D6338F" w:rsidP="00D6338F">
      <w:pPr>
        <w:autoSpaceDE w:val="0"/>
        <w:autoSpaceDN w:val="0"/>
        <w:adjustRightInd w:val="0"/>
        <w:spacing w:before="0"/>
        <w:rPr>
          <w:color w:val="000000"/>
          <w:sz w:val="20"/>
          <w:szCs w:val="20"/>
        </w:rPr>
      </w:pPr>
      <w:r w:rsidRPr="00D6338F">
        <w:rPr>
          <w:color w:val="000000"/>
          <w:sz w:val="20"/>
          <w:szCs w:val="20"/>
        </w:rPr>
        <w:t>Per fare richiesta di occupazione di suolo pubblico, anche in area</w:t>
      </w:r>
      <w:r w:rsidR="00943A50">
        <w:rPr>
          <w:color w:val="000000"/>
          <w:sz w:val="20"/>
          <w:szCs w:val="20"/>
        </w:rPr>
        <w:t xml:space="preserve"> verde, è necessario presentare </w:t>
      </w:r>
      <w:r w:rsidRPr="00D6338F">
        <w:rPr>
          <w:color w:val="000000"/>
          <w:sz w:val="20"/>
          <w:szCs w:val="20"/>
        </w:rPr>
        <w:t>domanda all’Area Finanziaria-Servizio Tributi, nella quale devono essere</w:t>
      </w:r>
      <w:r w:rsidR="00943A50">
        <w:rPr>
          <w:color w:val="000000"/>
          <w:sz w:val="20"/>
          <w:szCs w:val="20"/>
        </w:rPr>
        <w:t xml:space="preserve"> specificati la localizzazione, </w:t>
      </w:r>
      <w:r w:rsidRPr="00D6338F">
        <w:rPr>
          <w:color w:val="000000"/>
          <w:sz w:val="20"/>
          <w:szCs w:val="20"/>
        </w:rPr>
        <w:t>il tipo di occupazione richiesta, la metratura e la durata dell'occupazio</w:t>
      </w:r>
      <w:r w:rsidR="00943A50">
        <w:rPr>
          <w:color w:val="000000"/>
          <w:sz w:val="20"/>
          <w:szCs w:val="20"/>
        </w:rPr>
        <w:t xml:space="preserve">ne. Vanno inoltre allegati: una </w:t>
      </w:r>
      <w:r w:rsidRPr="00D6338F">
        <w:rPr>
          <w:color w:val="000000"/>
          <w:sz w:val="20"/>
          <w:szCs w:val="20"/>
        </w:rPr>
        <w:t>planimetria con l'esatta indicazione degli spazi che si vogliono occu</w:t>
      </w:r>
      <w:r w:rsidR="00943A50">
        <w:rPr>
          <w:color w:val="000000"/>
          <w:sz w:val="20"/>
          <w:szCs w:val="20"/>
        </w:rPr>
        <w:t xml:space="preserve">pare ed una eventuale relazione </w:t>
      </w:r>
      <w:r w:rsidRPr="00D6338F">
        <w:rPr>
          <w:color w:val="000000"/>
          <w:sz w:val="20"/>
          <w:szCs w:val="20"/>
        </w:rPr>
        <w:t xml:space="preserve">descrittiva delle finalità e delle modalità di occupazione. In merito alle </w:t>
      </w:r>
      <w:r w:rsidR="00943A50">
        <w:rPr>
          <w:color w:val="000000"/>
          <w:sz w:val="20"/>
          <w:szCs w:val="20"/>
        </w:rPr>
        <w:t xml:space="preserve">suddette occupazioni e in virtù </w:t>
      </w:r>
      <w:r w:rsidRPr="00D6338F">
        <w:rPr>
          <w:color w:val="000000"/>
          <w:sz w:val="20"/>
          <w:szCs w:val="20"/>
        </w:rPr>
        <w:t>della normativa vigente, è disposta l’esenzione dal pagamento del canone di concessione patrimoni</w:t>
      </w:r>
      <w:r w:rsidR="00943A50">
        <w:rPr>
          <w:color w:val="000000"/>
          <w:sz w:val="20"/>
          <w:szCs w:val="20"/>
        </w:rPr>
        <w:t xml:space="preserve">ale </w:t>
      </w:r>
      <w:r w:rsidRPr="00D6338F">
        <w:rPr>
          <w:color w:val="000000"/>
          <w:sz w:val="20"/>
          <w:szCs w:val="20"/>
        </w:rPr>
        <w:t>per l’occupazione del suolo pubblico e dell’imposta di bollo da apporre sulla richiesta di concessione.</w:t>
      </w:r>
    </w:p>
    <w:p w:rsidR="00D6338F" w:rsidRPr="00D6338F" w:rsidRDefault="00D6338F" w:rsidP="00D6338F">
      <w:pPr>
        <w:autoSpaceDE w:val="0"/>
        <w:autoSpaceDN w:val="0"/>
        <w:adjustRightInd w:val="0"/>
        <w:spacing w:before="0"/>
        <w:rPr>
          <w:color w:val="000000"/>
          <w:sz w:val="20"/>
          <w:szCs w:val="20"/>
        </w:rPr>
      </w:pPr>
      <w:r w:rsidRPr="00D6338F">
        <w:rPr>
          <w:color w:val="000000"/>
          <w:sz w:val="20"/>
          <w:szCs w:val="20"/>
        </w:rPr>
        <w:lastRenderedPageBreak/>
        <w:t>Il Servizio Tributi, previo esame dei requisiti prescritti e previo parere</w:t>
      </w:r>
      <w:r w:rsidR="00943A50">
        <w:rPr>
          <w:color w:val="000000"/>
          <w:sz w:val="20"/>
          <w:szCs w:val="20"/>
        </w:rPr>
        <w:t xml:space="preserve"> della Polizia Locale in merito </w:t>
      </w:r>
      <w:r w:rsidRPr="00D6338F">
        <w:rPr>
          <w:color w:val="000000"/>
          <w:sz w:val="20"/>
          <w:szCs w:val="20"/>
        </w:rPr>
        <w:t>alle condizioni di sicurezza e di viabilità e del competente Settore</w:t>
      </w:r>
      <w:r w:rsidR="00943A50">
        <w:rPr>
          <w:color w:val="000000"/>
          <w:sz w:val="20"/>
          <w:szCs w:val="20"/>
        </w:rPr>
        <w:t xml:space="preserve"> Tecnico, rilascerà la relativa </w:t>
      </w:r>
      <w:r w:rsidRPr="00D6338F">
        <w:rPr>
          <w:color w:val="000000"/>
          <w:sz w:val="20"/>
          <w:szCs w:val="20"/>
        </w:rPr>
        <w:t>autorizzazione all’occupazione, con eventuali prescrizioni relative al pub</w:t>
      </w:r>
      <w:r w:rsidR="00943A50">
        <w:rPr>
          <w:color w:val="000000"/>
          <w:sz w:val="20"/>
          <w:szCs w:val="20"/>
        </w:rPr>
        <w:t xml:space="preserve">blico interesse, alla sicurezza </w:t>
      </w:r>
      <w:r w:rsidRPr="00D6338F">
        <w:rPr>
          <w:color w:val="000000"/>
          <w:sz w:val="20"/>
          <w:szCs w:val="20"/>
        </w:rPr>
        <w:t xml:space="preserve">stradale, alla libera circolazione di veicoli e pedoni, </w:t>
      </w:r>
      <w:proofErr w:type="spellStart"/>
      <w:r w:rsidRPr="00D6338F">
        <w:rPr>
          <w:color w:val="000000"/>
          <w:sz w:val="20"/>
          <w:szCs w:val="20"/>
        </w:rPr>
        <w:t>ecc</w:t>
      </w:r>
      <w:proofErr w:type="spellEnd"/>
      <w:r w:rsidRPr="00D6338F">
        <w:rPr>
          <w:color w:val="000000"/>
          <w:sz w:val="20"/>
          <w:szCs w:val="20"/>
        </w:rPr>
        <w:t>…</w:t>
      </w:r>
    </w:p>
    <w:p w:rsidR="00D6338F" w:rsidRPr="00D6338F" w:rsidRDefault="00D6338F" w:rsidP="00D6338F">
      <w:pPr>
        <w:autoSpaceDE w:val="0"/>
        <w:autoSpaceDN w:val="0"/>
        <w:adjustRightInd w:val="0"/>
        <w:spacing w:before="0"/>
        <w:rPr>
          <w:color w:val="000000"/>
          <w:sz w:val="20"/>
          <w:szCs w:val="20"/>
        </w:rPr>
      </w:pPr>
      <w:r w:rsidRPr="00D6338F">
        <w:rPr>
          <w:color w:val="000000"/>
          <w:sz w:val="20"/>
          <w:szCs w:val="20"/>
        </w:rPr>
        <w:t>Ferma restando l’osservanza di tutte le altre norme e condizioni pre</w:t>
      </w:r>
      <w:r w:rsidR="00943A50">
        <w:rPr>
          <w:color w:val="000000"/>
          <w:sz w:val="20"/>
          <w:szCs w:val="20"/>
        </w:rPr>
        <w:t xml:space="preserve">viste dalla normativa comunale, </w:t>
      </w:r>
      <w:r w:rsidRPr="00D6338F">
        <w:rPr>
          <w:color w:val="000000"/>
          <w:sz w:val="20"/>
          <w:szCs w:val="20"/>
        </w:rPr>
        <w:t>nonché le prescrizioni tutte di carattere igienico-sanitario che rive</w:t>
      </w:r>
      <w:r w:rsidR="00943A50">
        <w:rPr>
          <w:color w:val="000000"/>
          <w:sz w:val="20"/>
          <w:szCs w:val="20"/>
        </w:rPr>
        <w:t xml:space="preserve">stono particolare attenzione in </w:t>
      </w:r>
      <w:r w:rsidRPr="00D6338F">
        <w:rPr>
          <w:color w:val="000000"/>
          <w:sz w:val="20"/>
          <w:szCs w:val="20"/>
        </w:rPr>
        <w:t>questo periodo emergenziale.</w:t>
      </w:r>
    </w:p>
    <w:p w:rsidR="00D6338F" w:rsidRPr="008E0D89" w:rsidRDefault="00D6338F" w:rsidP="008E0D89">
      <w:pPr>
        <w:autoSpaceDE w:val="0"/>
        <w:autoSpaceDN w:val="0"/>
        <w:adjustRightInd w:val="0"/>
        <w:spacing w:before="0"/>
        <w:rPr>
          <w:color w:val="000000"/>
          <w:sz w:val="20"/>
          <w:szCs w:val="20"/>
        </w:rPr>
      </w:pPr>
      <w:r w:rsidRPr="00D6338F">
        <w:rPr>
          <w:color w:val="0D0D0D"/>
          <w:sz w:val="20"/>
          <w:szCs w:val="20"/>
        </w:rPr>
        <w:t xml:space="preserve">L’occupazione in deroga è da intendersi eccezionale e temporanea </w:t>
      </w:r>
      <w:r w:rsidRPr="00D6338F">
        <w:rPr>
          <w:color w:val="000000"/>
          <w:sz w:val="20"/>
          <w:szCs w:val="20"/>
        </w:rPr>
        <w:t>fino</w:t>
      </w:r>
      <w:r w:rsidR="00943A50">
        <w:rPr>
          <w:color w:val="000000"/>
          <w:sz w:val="20"/>
          <w:szCs w:val="20"/>
        </w:rPr>
        <w:t xml:space="preserve"> alla cessazione dell’emergenza </w:t>
      </w:r>
      <w:r w:rsidRPr="00D6338F">
        <w:rPr>
          <w:color w:val="000000"/>
          <w:sz w:val="20"/>
          <w:szCs w:val="20"/>
        </w:rPr>
        <w:t>sanitaria nazionale da Covid-19.</w:t>
      </w:r>
      <w:r w:rsidR="008E0D89">
        <w:rPr>
          <w:color w:val="000000"/>
          <w:sz w:val="20"/>
          <w:szCs w:val="20"/>
        </w:rPr>
        <w:t xml:space="preserve"> </w:t>
      </w:r>
      <w:r w:rsidRPr="00D6338F">
        <w:rPr>
          <w:color w:val="000000"/>
          <w:sz w:val="20"/>
          <w:szCs w:val="20"/>
        </w:rPr>
        <w:t>Per quanto non disciplinato dal presente articolo si rimanda all’art. 41 bis.</w:t>
      </w:r>
    </w:p>
    <w:sectPr w:rsidR="00D6338F" w:rsidRPr="008E0D89" w:rsidSect="00FA083C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D38"/>
    <w:multiLevelType w:val="hybridMultilevel"/>
    <w:tmpl w:val="C62E7BD6"/>
    <w:lvl w:ilvl="0" w:tplc="174053DE">
      <w:numFmt w:val="bullet"/>
      <w:lvlText w:val="-"/>
      <w:lvlJc w:val="left"/>
      <w:pPr>
        <w:ind w:left="720" w:hanging="360"/>
      </w:pPr>
      <w:rPr>
        <w:rFonts w:ascii="CIDFont+F8" w:eastAsiaTheme="minorHAnsi" w:hAnsi="CIDFont+F8" w:cs="CIDFont+F8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656F1"/>
    <w:multiLevelType w:val="hybridMultilevel"/>
    <w:tmpl w:val="6B540278"/>
    <w:lvl w:ilvl="0" w:tplc="EF0433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45F94"/>
    <w:multiLevelType w:val="hybridMultilevel"/>
    <w:tmpl w:val="A9721392"/>
    <w:lvl w:ilvl="0" w:tplc="EF0433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A7"/>
    <w:rsid w:val="00021770"/>
    <w:rsid w:val="00025F7C"/>
    <w:rsid w:val="0009526A"/>
    <w:rsid w:val="001102CB"/>
    <w:rsid w:val="00110BC5"/>
    <w:rsid w:val="00142D93"/>
    <w:rsid w:val="00156D17"/>
    <w:rsid w:val="00277EA7"/>
    <w:rsid w:val="002E6938"/>
    <w:rsid w:val="002F2B96"/>
    <w:rsid w:val="0030390E"/>
    <w:rsid w:val="00391871"/>
    <w:rsid w:val="003C05A3"/>
    <w:rsid w:val="003C0F9E"/>
    <w:rsid w:val="0048104D"/>
    <w:rsid w:val="004E2F54"/>
    <w:rsid w:val="0050121D"/>
    <w:rsid w:val="005649C6"/>
    <w:rsid w:val="005B015F"/>
    <w:rsid w:val="005E6FD5"/>
    <w:rsid w:val="005F4EBF"/>
    <w:rsid w:val="00654896"/>
    <w:rsid w:val="00675F4C"/>
    <w:rsid w:val="006A1322"/>
    <w:rsid w:val="00712C4D"/>
    <w:rsid w:val="00792038"/>
    <w:rsid w:val="008E0D89"/>
    <w:rsid w:val="00943A50"/>
    <w:rsid w:val="00970F5E"/>
    <w:rsid w:val="009C0858"/>
    <w:rsid w:val="00B0157B"/>
    <w:rsid w:val="00B1510A"/>
    <w:rsid w:val="00BD6C1E"/>
    <w:rsid w:val="00C01C9A"/>
    <w:rsid w:val="00C6099A"/>
    <w:rsid w:val="00C824C1"/>
    <w:rsid w:val="00CA1DD0"/>
    <w:rsid w:val="00CA3131"/>
    <w:rsid w:val="00CC2589"/>
    <w:rsid w:val="00D24B11"/>
    <w:rsid w:val="00D25482"/>
    <w:rsid w:val="00D57C34"/>
    <w:rsid w:val="00D57D9A"/>
    <w:rsid w:val="00D6338F"/>
    <w:rsid w:val="00DB5AD4"/>
    <w:rsid w:val="00DF2109"/>
    <w:rsid w:val="00DF5993"/>
    <w:rsid w:val="00E65634"/>
    <w:rsid w:val="00E93676"/>
    <w:rsid w:val="00EC5E2A"/>
    <w:rsid w:val="00ED6CC0"/>
    <w:rsid w:val="00F45313"/>
    <w:rsid w:val="00F825F7"/>
    <w:rsid w:val="00FA083C"/>
    <w:rsid w:val="00FD0B0C"/>
    <w:rsid w:val="00FE7796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D33A9-5985-4D71-9EC7-D0FA1259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gcalla</cp:lastModifiedBy>
  <cp:revision>14</cp:revision>
  <dcterms:created xsi:type="dcterms:W3CDTF">2021-07-14T11:20:00Z</dcterms:created>
  <dcterms:modified xsi:type="dcterms:W3CDTF">2021-07-15T06:54:00Z</dcterms:modified>
</cp:coreProperties>
</file>